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31C025" w14:textId="77777777" w:rsidR="00A15FBC" w:rsidRDefault="00E02FF1" w:rsidP="0094564B">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4426E4" w:rsidRPr="004426E4">
        <w:rPr>
          <w:rFonts w:ascii="宋体" w:hAnsi="宋体" w:cs="宋体" w:hint="eastAsia"/>
          <w:b/>
          <w:bCs/>
          <w:color w:val="000000"/>
          <w:spacing w:val="45"/>
          <w:kern w:val="0"/>
          <w:sz w:val="36"/>
          <w:szCs w:val="36"/>
        </w:rPr>
        <w:t>繁华大道西延（S19淮桐高速连接线）改建工程</w:t>
      </w:r>
      <w:r w:rsidR="00A15FBC">
        <w:rPr>
          <w:rFonts w:ascii="宋体" w:hAnsi="宋体" w:cs="宋体" w:hint="eastAsia"/>
          <w:b/>
          <w:bCs/>
          <w:color w:val="000000"/>
          <w:spacing w:val="45"/>
          <w:kern w:val="0"/>
          <w:sz w:val="36"/>
          <w:szCs w:val="36"/>
        </w:rPr>
        <w:t>水土保持方案编制</w:t>
      </w:r>
    </w:p>
    <w:p w14:paraId="494979BD" w14:textId="2BA53BFC" w:rsidR="00611F4F" w:rsidRDefault="004426E4" w:rsidP="0094564B">
      <w:pPr>
        <w:spacing w:line="560" w:lineRule="exact"/>
        <w:jc w:val="center"/>
        <w:rPr>
          <w:rFonts w:ascii="宋体" w:hAnsi="宋体" w:cs="宋体"/>
          <w:b/>
          <w:bCs/>
          <w:color w:val="000000"/>
          <w:spacing w:val="45"/>
          <w:kern w:val="0"/>
          <w:sz w:val="36"/>
          <w:szCs w:val="36"/>
        </w:rPr>
      </w:pPr>
      <w:r w:rsidRPr="004426E4">
        <w:rPr>
          <w:rFonts w:ascii="宋体" w:hAnsi="宋体" w:cs="宋体" w:hint="eastAsia"/>
          <w:b/>
          <w:bCs/>
          <w:color w:val="000000"/>
          <w:spacing w:val="45"/>
          <w:kern w:val="0"/>
          <w:sz w:val="36"/>
          <w:szCs w:val="36"/>
        </w:rPr>
        <w:t>技术服务</w:t>
      </w:r>
      <w:r>
        <w:rPr>
          <w:rFonts w:ascii="宋体" w:hAnsi="宋体" w:cs="宋体" w:hint="eastAsia"/>
          <w:b/>
          <w:bCs/>
          <w:color w:val="000000"/>
          <w:spacing w:val="45"/>
          <w:kern w:val="0"/>
          <w:sz w:val="36"/>
          <w:szCs w:val="36"/>
        </w:rPr>
        <w:t>专题</w:t>
      </w:r>
      <w:r w:rsidR="00921CAC" w:rsidRPr="00921CAC">
        <w:rPr>
          <w:rFonts w:ascii="宋体" w:hAnsi="宋体" w:cs="宋体" w:hint="eastAsia"/>
          <w:b/>
          <w:bCs/>
          <w:color w:val="000000"/>
          <w:spacing w:val="45"/>
          <w:kern w:val="0"/>
          <w:sz w:val="36"/>
          <w:szCs w:val="36"/>
        </w:rPr>
        <w:t>分包</w:t>
      </w:r>
      <w:r w:rsidR="00E02FF1">
        <w:rPr>
          <w:rFonts w:ascii="宋体" w:hAnsi="宋体" w:cs="宋体"/>
          <w:b/>
          <w:bCs/>
          <w:color w:val="000000"/>
          <w:spacing w:val="45"/>
          <w:kern w:val="0"/>
          <w:sz w:val="36"/>
          <w:szCs w:val="36"/>
        </w:rPr>
        <w:t>比选招标</w:t>
      </w:r>
      <w:r w:rsidR="00E02FF1">
        <w:rPr>
          <w:rFonts w:ascii="宋体" w:hAnsi="宋体" w:cs="宋体" w:hint="eastAsia"/>
          <w:b/>
          <w:bCs/>
          <w:color w:val="000000"/>
          <w:spacing w:val="45"/>
          <w:kern w:val="0"/>
          <w:sz w:val="36"/>
          <w:szCs w:val="36"/>
        </w:rPr>
        <w:t>公告</w:t>
      </w:r>
    </w:p>
    <w:p w14:paraId="2A28FD6C" w14:textId="2F2F7F41"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w:t>
      </w:r>
      <w:r w:rsidR="004426E4">
        <w:rPr>
          <w:rFonts w:ascii="宋体" w:hAnsi="宋体" w:cs="宋体"/>
          <w:kern w:val="0"/>
          <w:sz w:val="24"/>
          <w:szCs w:val="24"/>
        </w:rPr>
        <w:t>1</w:t>
      </w:r>
      <w:r w:rsidR="00A15FBC">
        <w:rPr>
          <w:rFonts w:ascii="宋体" w:hAnsi="宋体" w:cs="宋体"/>
          <w:kern w:val="0"/>
          <w:sz w:val="24"/>
          <w:szCs w:val="24"/>
        </w:rPr>
        <w:t>3</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691C71C4"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4426E4" w:rsidRPr="004426E4">
        <w:rPr>
          <w:rFonts w:ascii="宋体" w:hAnsi="宋体" w:cs="宋体" w:hint="eastAsia"/>
          <w:kern w:val="0"/>
          <w:sz w:val="24"/>
          <w:szCs w:val="24"/>
        </w:rPr>
        <w:t>繁华大道西延（S19淮桐高速连接线）改建工程</w:t>
      </w:r>
      <w:r w:rsidR="00A15FBC">
        <w:rPr>
          <w:rFonts w:ascii="宋体" w:hAnsi="宋体" w:cs="宋体" w:hint="eastAsia"/>
          <w:kern w:val="0"/>
          <w:sz w:val="24"/>
          <w:szCs w:val="24"/>
        </w:rPr>
        <w:t>水土保持方案编制</w:t>
      </w:r>
      <w:r w:rsidR="004426E4" w:rsidRPr="004426E4">
        <w:rPr>
          <w:rFonts w:ascii="宋体" w:hAnsi="宋体" w:cs="宋体" w:hint="eastAsia"/>
          <w:kern w:val="0"/>
          <w:sz w:val="24"/>
          <w:szCs w:val="24"/>
        </w:rPr>
        <w:t>技术服务</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5AE5C11C"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DA2DDE" w:rsidRPr="00DA2DDE">
        <w:rPr>
          <w:rFonts w:ascii="宋体" w:hAnsi="宋体" w:cs="宋体" w:hint="eastAsia"/>
          <w:kern w:val="0"/>
          <w:sz w:val="24"/>
          <w:szCs w:val="24"/>
        </w:rPr>
        <w:t>繁华大道西延(S19 淮桐高速连接线段）改建工程：路线全长7.13公里。项目按照双向四车道一级公路标准建设，路基宽度25.5米，设计速度80公里/小时，荷载等级为公路-I级，路面类型为沥青混凝土路面</w:t>
      </w:r>
      <w:r w:rsidR="00DA2DDE">
        <w:rPr>
          <w:rFonts w:ascii="宋体" w:hAnsi="宋体" w:cs="宋体" w:hint="eastAsia"/>
          <w:kern w:val="0"/>
          <w:sz w:val="24"/>
          <w:szCs w:val="24"/>
        </w:rPr>
        <w:t>，</w:t>
      </w:r>
      <w:r w:rsidR="00DA2DDE" w:rsidRPr="00DA2DDE">
        <w:rPr>
          <w:rFonts w:ascii="宋体" w:hAnsi="宋体" w:cs="宋体" w:hint="eastAsia"/>
          <w:kern w:val="0"/>
          <w:sz w:val="24"/>
          <w:szCs w:val="24"/>
        </w:rPr>
        <w:t>建设内容包括</w:t>
      </w:r>
      <w:r w:rsidR="00DA2DDE">
        <w:rPr>
          <w:rFonts w:ascii="宋体" w:hAnsi="宋体" w:cs="宋体" w:hint="eastAsia"/>
          <w:kern w:val="0"/>
          <w:sz w:val="24"/>
          <w:szCs w:val="24"/>
        </w:rPr>
        <w:t>：道路工程、桥涵工程、交叉工程、交通工程、绿化及环境保护工程等</w:t>
      </w:r>
      <w:r w:rsidRPr="00921CAC">
        <w:rPr>
          <w:rFonts w:ascii="宋体" w:hAnsi="宋体" w:cs="宋体" w:hint="eastAsia"/>
          <w:kern w:val="0"/>
          <w:sz w:val="24"/>
          <w:szCs w:val="24"/>
        </w:rPr>
        <w:t>；</w:t>
      </w:r>
    </w:p>
    <w:p w14:paraId="44210201" w14:textId="37322372"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A15FBC">
        <w:rPr>
          <w:rFonts w:ascii="宋体" w:hAnsi="宋体" w:cs="宋体"/>
          <w:kern w:val="0"/>
          <w:sz w:val="24"/>
          <w:szCs w:val="24"/>
        </w:rPr>
        <w:t>7.3</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188DACC4"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DA2DDE" w:rsidRPr="00DA2DDE">
        <w:rPr>
          <w:rFonts w:ascii="宋体" w:hAnsi="宋体" w:cs="宋体" w:hint="eastAsia"/>
          <w:kern w:val="0"/>
          <w:sz w:val="24"/>
          <w:szCs w:val="24"/>
        </w:rPr>
        <w:t>繁华大道西延(S19 淮桐高速连接线段）改建工程</w:t>
      </w:r>
      <w:r w:rsidR="00A15FBC">
        <w:rPr>
          <w:rFonts w:ascii="宋体" w:hAnsi="宋体" w:cs="宋体" w:hint="eastAsia"/>
          <w:kern w:val="0"/>
          <w:sz w:val="24"/>
          <w:szCs w:val="24"/>
        </w:rPr>
        <w:t>水土保持方案编制</w:t>
      </w:r>
      <w:r w:rsidR="00DA2DDE" w:rsidRPr="00DA2DDE">
        <w:rPr>
          <w:rFonts w:ascii="宋体" w:hAnsi="宋体" w:cs="宋体" w:hint="eastAsia"/>
          <w:kern w:val="0"/>
          <w:sz w:val="24"/>
          <w:szCs w:val="24"/>
        </w:rPr>
        <w:t>技术服务</w:t>
      </w:r>
      <w:r w:rsidR="000D1E7B">
        <w:rPr>
          <w:rFonts w:ascii="宋体" w:hAnsi="宋体" w:cs="宋体" w:hint="eastAsia"/>
          <w:kern w:val="0"/>
          <w:sz w:val="24"/>
          <w:szCs w:val="24"/>
        </w:rPr>
        <w:t>成果</w:t>
      </w:r>
      <w:r w:rsidR="00DA2DDE" w:rsidRPr="00DA2DDE">
        <w:rPr>
          <w:rFonts w:ascii="宋体" w:hAnsi="宋体" w:cs="宋体" w:hint="eastAsia"/>
          <w:kern w:val="0"/>
          <w:sz w:val="24"/>
          <w:szCs w:val="24"/>
        </w:rPr>
        <w:t>并通过相关审查</w:t>
      </w:r>
      <w:r w:rsidRPr="00921CAC">
        <w:rPr>
          <w:rFonts w:ascii="宋体" w:hAnsi="宋体" w:cs="宋体" w:hint="eastAsia"/>
          <w:kern w:val="0"/>
          <w:sz w:val="24"/>
          <w:szCs w:val="24"/>
        </w:rPr>
        <w:t>；</w:t>
      </w:r>
    </w:p>
    <w:p w14:paraId="5045E402" w14:textId="7C54766B"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0D1E7B">
        <w:rPr>
          <w:rFonts w:ascii="宋体" w:hAnsi="宋体" w:cs="宋体" w:hint="eastAsia"/>
          <w:kern w:val="0"/>
          <w:sz w:val="24"/>
          <w:szCs w:val="24"/>
        </w:rPr>
        <w:t>按照工作</w:t>
      </w:r>
      <w:r w:rsidR="000D1E7B">
        <w:rPr>
          <w:rFonts w:ascii="宋体" w:hAnsi="宋体" w:cs="宋体"/>
          <w:kern w:val="0"/>
          <w:sz w:val="24"/>
          <w:szCs w:val="24"/>
        </w:rPr>
        <w:t>要求提供成果</w:t>
      </w:r>
      <w:r w:rsidR="003A1635" w:rsidRPr="003A1635">
        <w:rPr>
          <w:rFonts w:ascii="宋体" w:hAnsi="宋体" w:cs="宋体" w:hint="eastAsia"/>
          <w:kern w:val="0"/>
          <w:sz w:val="24"/>
          <w:szCs w:val="24"/>
        </w:rPr>
        <w:t>。</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512818A7"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2F4718">
        <w:rPr>
          <w:rFonts w:ascii="宋体" w:hAnsi="宋体" w:cs="宋体" w:hint="eastAsia"/>
          <w:kern w:val="0"/>
          <w:sz w:val="24"/>
          <w:szCs w:val="24"/>
        </w:rPr>
        <w:t>无</w:t>
      </w:r>
      <w:r w:rsidRPr="00921CAC">
        <w:rPr>
          <w:rFonts w:ascii="宋体" w:hAnsi="宋体" w:cs="宋体" w:hint="eastAsia"/>
          <w:kern w:val="0"/>
          <w:sz w:val="24"/>
          <w:szCs w:val="24"/>
        </w:rPr>
        <w:t>。</w:t>
      </w:r>
    </w:p>
    <w:p w14:paraId="1467D4DA" w14:textId="589BDC9B" w:rsidR="00921CAC" w:rsidRPr="00921CAC" w:rsidRDefault="00921CAC" w:rsidP="002F4718">
      <w:pPr>
        <w:widowControl/>
        <w:spacing w:line="480" w:lineRule="exac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0D1E7B" w:rsidRPr="000D1E7B">
        <w:rPr>
          <w:rFonts w:ascii="宋体" w:hAnsi="宋体" w:cs="宋体" w:hint="eastAsia"/>
          <w:kern w:val="0"/>
          <w:sz w:val="24"/>
          <w:szCs w:val="24"/>
        </w:rPr>
        <w:t>近五年指2020年12月1日至今，投标人须提供公路工程项目</w:t>
      </w:r>
      <w:r w:rsidR="00A15FBC">
        <w:rPr>
          <w:rFonts w:ascii="宋体" w:hAnsi="宋体" w:cs="宋体" w:hint="eastAsia"/>
          <w:kern w:val="0"/>
          <w:sz w:val="24"/>
          <w:szCs w:val="24"/>
        </w:rPr>
        <w:t>水土保持方案编制</w:t>
      </w:r>
      <w:r w:rsidR="000D1E7B" w:rsidRPr="000D1E7B">
        <w:rPr>
          <w:rFonts w:ascii="宋体" w:hAnsi="宋体" w:cs="宋体" w:hint="eastAsia"/>
          <w:kern w:val="0"/>
          <w:sz w:val="24"/>
          <w:szCs w:val="24"/>
        </w:rPr>
        <w:t>业绩一项（以合同签订时间为准，内容须包含</w:t>
      </w:r>
      <w:r w:rsidR="00A15FBC">
        <w:rPr>
          <w:rFonts w:ascii="宋体" w:hAnsi="宋体" w:cs="宋体" w:hint="eastAsia"/>
          <w:kern w:val="0"/>
          <w:sz w:val="24"/>
          <w:szCs w:val="24"/>
        </w:rPr>
        <w:t>水土保持方案编制</w:t>
      </w:r>
      <w:r w:rsidR="000D1E7B" w:rsidRPr="000D1E7B">
        <w:rPr>
          <w:rFonts w:ascii="宋体" w:hAnsi="宋体" w:cs="宋体" w:hint="eastAsia"/>
          <w:kern w:val="0"/>
          <w:sz w:val="24"/>
          <w:szCs w:val="24"/>
        </w:rPr>
        <w:t>），提供合同原件或复印件并加盖公章备查。</w:t>
      </w:r>
    </w:p>
    <w:p w14:paraId="6E5D62D2" w14:textId="331DB248"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2F4718" w:rsidRPr="002F4718">
        <w:rPr>
          <w:rFonts w:ascii="宋体" w:hAnsi="宋体" w:cs="宋体" w:hint="eastAsia"/>
          <w:kern w:val="0"/>
          <w:sz w:val="24"/>
          <w:szCs w:val="24"/>
        </w:rPr>
        <w:t>投标人拟委任项目负责人近五年参加与本项目类似的项目并担任项目负责人至少一项。（需要提供相关佐证资料，如合同、信用平台截图等证明材料）</w:t>
      </w:r>
      <w:r w:rsidRPr="00921CAC">
        <w:rPr>
          <w:rFonts w:ascii="宋体" w:hAnsi="宋体" w:cs="宋体" w:hint="eastAsia"/>
          <w:kern w:val="0"/>
          <w:sz w:val="24"/>
          <w:szCs w:val="24"/>
        </w:rPr>
        <w:t>。</w:t>
      </w:r>
    </w:p>
    <w:p w14:paraId="45E0D5B4" w14:textId="7F6DDFC9"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5.</w:t>
      </w:r>
      <w:r w:rsidR="00324CDC">
        <w:rPr>
          <w:rFonts w:ascii="宋体" w:hAnsi="宋体" w:cs="宋体"/>
          <w:kern w:val="0"/>
          <w:sz w:val="24"/>
          <w:szCs w:val="24"/>
        </w:rPr>
        <w:t xml:space="preserve"> </w:t>
      </w:r>
      <w:r w:rsidRPr="00921CAC">
        <w:rPr>
          <w:rFonts w:ascii="宋体" w:hAnsi="宋体" w:cs="宋体" w:hint="eastAsia"/>
          <w:kern w:val="0"/>
          <w:sz w:val="24"/>
          <w:szCs w:val="24"/>
        </w:rPr>
        <w:t>联合体投标情况：本项目不接受联合体投标。</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638C4F5C"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0D1E7B">
        <w:rPr>
          <w:rFonts w:ascii="宋体" w:hAnsi="宋体" w:cs="宋体"/>
          <w:kern w:val="0"/>
          <w:sz w:val="24"/>
          <w:szCs w:val="24"/>
          <w:u w:val="single"/>
        </w:rPr>
        <w:t>12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3</w:t>
      </w:r>
      <w:r w:rsidRPr="00921CAC">
        <w:rPr>
          <w:rFonts w:ascii="宋体" w:hAnsi="宋体" w:cs="宋体" w:hint="eastAsia"/>
          <w:kern w:val="0"/>
          <w:sz w:val="24"/>
          <w:szCs w:val="24"/>
          <w:u w:val="single"/>
        </w:rPr>
        <w:t>日至2025年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7</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0529FDDE"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0D1E7B">
        <w:rPr>
          <w:rFonts w:ascii="宋体" w:hAnsi="宋体" w:cs="宋体" w:hint="eastAsia"/>
          <w:kern w:val="0"/>
          <w:sz w:val="24"/>
          <w:szCs w:val="24"/>
        </w:rPr>
        <w:t>应工</w:t>
      </w:r>
      <w:r w:rsidRPr="00921CAC">
        <w:rPr>
          <w:rFonts w:ascii="宋体" w:hAnsi="宋体" w:cs="宋体" w:hint="eastAsia"/>
          <w:kern w:val="0"/>
          <w:sz w:val="24"/>
          <w:szCs w:val="24"/>
        </w:rPr>
        <w:t xml:space="preserve">            电话：</w:t>
      </w:r>
      <w:r w:rsidR="000D1E7B">
        <w:rPr>
          <w:rFonts w:ascii="宋体" w:hAnsi="宋体" w:cs="宋体"/>
          <w:kern w:val="0"/>
          <w:sz w:val="24"/>
          <w:szCs w:val="24"/>
        </w:rPr>
        <w:t>0551-65862881</w:t>
      </w:r>
    </w:p>
    <w:p w14:paraId="289AB9FA" w14:textId="3C57F373"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8</w:t>
      </w:r>
      <w:r w:rsidRPr="00921CAC">
        <w:rPr>
          <w:rFonts w:ascii="宋体" w:hAnsi="宋体" w:cs="宋体" w:hint="eastAsia"/>
          <w:kern w:val="0"/>
          <w:sz w:val="24"/>
          <w:szCs w:val="24"/>
          <w:u w:val="single"/>
        </w:rPr>
        <w:t>日</w:t>
      </w:r>
      <w:r w:rsidR="00A15FBC">
        <w:rPr>
          <w:rFonts w:ascii="宋体" w:hAnsi="宋体" w:cs="宋体"/>
          <w:kern w:val="0"/>
          <w:sz w:val="24"/>
          <w:szCs w:val="24"/>
          <w:u w:val="single"/>
        </w:rPr>
        <w:t>15</w:t>
      </w:r>
      <w:r w:rsidRPr="00921CAC">
        <w:rPr>
          <w:rFonts w:ascii="宋体" w:hAnsi="宋体" w:cs="宋体" w:hint="eastAsia"/>
          <w:kern w:val="0"/>
          <w:sz w:val="24"/>
          <w:szCs w:val="24"/>
          <w:u w:val="single"/>
        </w:rPr>
        <w:t>时</w:t>
      </w:r>
      <w:r w:rsidR="00A15FBC">
        <w:rPr>
          <w:rFonts w:ascii="宋体" w:hAnsi="宋体" w:cs="宋体"/>
          <w:kern w:val="0"/>
          <w:sz w:val="24"/>
          <w:szCs w:val="24"/>
          <w:u w:val="single"/>
        </w:rPr>
        <w:t>0</w:t>
      </w:r>
      <w:r w:rsidRPr="00921CAC">
        <w:rPr>
          <w:rFonts w:ascii="宋体" w:hAnsi="宋体" w:cs="宋体"/>
          <w:kern w:val="0"/>
          <w:sz w:val="24"/>
          <w:szCs w:val="24"/>
          <w:u w:val="single"/>
        </w:rPr>
        <w:t>0</w:t>
      </w:r>
      <w:r w:rsidRPr="00921CAC">
        <w:rPr>
          <w:rFonts w:ascii="宋体" w:hAnsi="宋体" w:cs="宋体" w:hint="eastAsia"/>
          <w:kern w:val="0"/>
          <w:sz w:val="24"/>
          <w:szCs w:val="24"/>
          <w:u w:val="single"/>
        </w:rPr>
        <w:t>分</w:t>
      </w:r>
    </w:p>
    <w:p w14:paraId="0F96CA30" w14:textId="5F45D233"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204BE7">
        <w:rPr>
          <w:rFonts w:ascii="宋体" w:hAnsi="宋体" w:cs="宋体"/>
          <w:kern w:val="0"/>
          <w:sz w:val="24"/>
          <w:szCs w:val="24"/>
          <w:u w:val="single"/>
        </w:rPr>
        <w:t>1</w:t>
      </w:r>
      <w:r w:rsidR="000D1E7B">
        <w:rPr>
          <w:rFonts w:ascii="宋体" w:hAnsi="宋体" w:cs="宋体"/>
          <w:kern w:val="0"/>
          <w:sz w:val="24"/>
          <w:szCs w:val="24"/>
          <w:u w:val="single"/>
        </w:rPr>
        <w:t>2</w:t>
      </w:r>
      <w:r w:rsidRPr="00921CAC">
        <w:rPr>
          <w:rFonts w:ascii="宋体" w:hAnsi="宋体" w:cs="宋体" w:hint="eastAsia"/>
          <w:kern w:val="0"/>
          <w:sz w:val="24"/>
          <w:szCs w:val="24"/>
          <w:u w:val="single"/>
        </w:rPr>
        <w:t>月</w:t>
      </w:r>
      <w:r w:rsidR="000D1E7B">
        <w:rPr>
          <w:rFonts w:ascii="宋体" w:hAnsi="宋体" w:cs="宋体"/>
          <w:kern w:val="0"/>
          <w:sz w:val="24"/>
          <w:szCs w:val="24"/>
          <w:u w:val="single"/>
        </w:rPr>
        <w:t>1</w:t>
      </w:r>
      <w:r w:rsidR="002F4718">
        <w:rPr>
          <w:rFonts w:ascii="宋体" w:hAnsi="宋体" w:cs="宋体"/>
          <w:kern w:val="0"/>
          <w:sz w:val="24"/>
          <w:szCs w:val="24"/>
          <w:u w:val="single"/>
        </w:rPr>
        <w:t>8</w:t>
      </w:r>
      <w:r w:rsidRPr="00921CAC">
        <w:rPr>
          <w:rFonts w:ascii="宋体" w:hAnsi="宋体" w:cs="宋体" w:hint="eastAsia"/>
          <w:kern w:val="0"/>
          <w:sz w:val="24"/>
          <w:szCs w:val="24"/>
          <w:u w:val="single"/>
        </w:rPr>
        <w:t>日</w:t>
      </w:r>
      <w:r w:rsidR="00A15FBC">
        <w:rPr>
          <w:rFonts w:ascii="宋体" w:hAnsi="宋体" w:cs="宋体"/>
          <w:kern w:val="0"/>
          <w:sz w:val="24"/>
          <w:szCs w:val="24"/>
          <w:u w:val="single"/>
        </w:rPr>
        <w:t>15</w:t>
      </w:r>
      <w:r w:rsidRPr="00921CAC">
        <w:rPr>
          <w:rFonts w:ascii="宋体" w:hAnsi="宋体" w:cs="宋体" w:hint="eastAsia"/>
          <w:kern w:val="0"/>
          <w:sz w:val="24"/>
          <w:szCs w:val="24"/>
          <w:u w:val="single"/>
        </w:rPr>
        <w:t>时</w:t>
      </w:r>
      <w:r w:rsidR="00A15FBC">
        <w:rPr>
          <w:rFonts w:ascii="宋体" w:hAnsi="宋体" w:cs="宋体"/>
          <w:kern w:val="0"/>
          <w:sz w:val="24"/>
          <w:szCs w:val="24"/>
          <w:u w:val="single"/>
        </w:rPr>
        <w:t>0</w:t>
      </w:r>
      <w:r w:rsidRPr="00921CAC">
        <w:rPr>
          <w:rFonts w:ascii="宋体" w:hAnsi="宋体" w:cs="宋体"/>
          <w:kern w:val="0"/>
          <w:sz w:val="24"/>
          <w:szCs w:val="24"/>
          <w:u w:val="single"/>
        </w:rPr>
        <w:t>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lastRenderedPageBreak/>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30B980A3"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0D1E7B">
        <w:rPr>
          <w:rFonts w:ascii="宋体" w:hAnsi="宋体" w:cs="宋体" w:hint="eastAsia"/>
          <w:kern w:val="0"/>
          <w:sz w:val="24"/>
          <w:szCs w:val="24"/>
        </w:rPr>
        <w:t>应工</w:t>
      </w:r>
      <w:r w:rsidR="00DE0041" w:rsidRPr="00921CAC">
        <w:rPr>
          <w:rFonts w:ascii="宋体" w:hAnsi="宋体" w:cs="宋体" w:hint="eastAsia"/>
          <w:kern w:val="0"/>
          <w:sz w:val="24"/>
          <w:szCs w:val="24"/>
        </w:rPr>
        <w:t xml:space="preserve">            电话：</w:t>
      </w:r>
      <w:r w:rsidR="000D1E7B">
        <w:rPr>
          <w:rFonts w:ascii="宋体" w:hAnsi="宋体" w:cs="宋体"/>
          <w:kern w:val="0"/>
          <w:sz w:val="24"/>
          <w:szCs w:val="24"/>
        </w:rPr>
        <w:t>0551-65862881</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p>
    <w:p w14:paraId="06B8C8BA" w14:textId="6826D23F"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w:t>
      </w:r>
      <w:r w:rsidR="00295015">
        <w:rPr>
          <w:rFonts w:ascii="宋体" w:hAnsi="宋体" w:cs="宋体" w:hint="eastAsia"/>
          <w:kern w:val="0"/>
          <w:sz w:val="24"/>
          <w:szCs w:val="24"/>
        </w:rPr>
        <w:t>2</w:t>
      </w:r>
      <w:r w:rsidR="00295015">
        <w:rPr>
          <w:rFonts w:ascii="宋体" w:hAnsi="宋体" w:cs="宋体"/>
          <w:kern w:val="0"/>
          <w:sz w:val="24"/>
          <w:szCs w:val="24"/>
        </w:rPr>
        <w:t>025</w:t>
      </w:r>
      <w:r w:rsidR="00295015">
        <w:rPr>
          <w:rFonts w:ascii="宋体" w:hAnsi="宋体" w:cs="宋体" w:hint="eastAsia"/>
          <w:kern w:val="0"/>
          <w:sz w:val="24"/>
          <w:szCs w:val="24"/>
        </w:rPr>
        <w:t>年</w:t>
      </w:r>
      <w:r w:rsidR="00204BE7">
        <w:rPr>
          <w:rFonts w:ascii="宋体" w:hAnsi="宋体" w:cs="宋体"/>
          <w:kern w:val="0"/>
          <w:sz w:val="24"/>
          <w:szCs w:val="24"/>
        </w:rPr>
        <w:t>1</w:t>
      </w:r>
      <w:r w:rsidR="000D1E7B">
        <w:rPr>
          <w:rFonts w:ascii="宋体" w:hAnsi="宋体" w:cs="宋体"/>
          <w:kern w:val="0"/>
          <w:sz w:val="24"/>
          <w:szCs w:val="24"/>
        </w:rPr>
        <w:t>2</w:t>
      </w:r>
      <w:r w:rsidR="00295015">
        <w:rPr>
          <w:rFonts w:ascii="宋体" w:hAnsi="宋体" w:cs="宋体" w:hint="eastAsia"/>
          <w:kern w:val="0"/>
          <w:sz w:val="24"/>
          <w:szCs w:val="24"/>
        </w:rPr>
        <w:t>月</w:t>
      </w:r>
      <w:r w:rsidR="000D1E7B">
        <w:rPr>
          <w:rFonts w:ascii="宋体" w:hAnsi="宋体" w:cs="宋体"/>
          <w:kern w:val="0"/>
          <w:sz w:val="24"/>
          <w:szCs w:val="24"/>
        </w:rPr>
        <w:t>1</w:t>
      </w:r>
      <w:r w:rsidR="00A15FBC">
        <w:rPr>
          <w:rFonts w:ascii="宋体" w:hAnsi="宋体" w:cs="宋体"/>
          <w:kern w:val="0"/>
          <w:sz w:val="24"/>
          <w:szCs w:val="24"/>
        </w:rPr>
        <w:t>8</w:t>
      </w:r>
      <w:r w:rsidR="00295015">
        <w:rPr>
          <w:rFonts w:ascii="宋体" w:hAnsi="宋体" w:cs="宋体" w:hint="eastAsia"/>
          <w:kern w:val="0"/>
          <w:sz w:val="24"/>
          <w:szCs w:val="24"/>
        </w:rPr>
        <w:t>日1</w:t>
      </w:r>
      <w:r w:rsidR="00A15FBC">
        <w:rPr>
          <w:rFonts w:ascii="宋体" w:hAnsi="宋体" w:cs="宋体"/>
          <w:kern w:val="0"/>
          <w:sz w:val="24"/>
          <w:szCs w:val="24"/>
        </w:rPr>
        <w:t>1</w:t>
      </w:r>
      <w:r w:rsidR="00295015">
        <w:rPr>
          <w:rFonts w:ascii="宋体" w:hAnsi="宋体" w:cs="宋体" w:hint="eastAsia"/>
          <w:kern w:val="0"/>
          <w:sz w:val="24"/>
          <w:szCs w:val="24"/>
        </w:rPr>
        <w:t>:00</w:t>
      </w:r>
      <w:r w:rsidRPr="00921CAC">
        <w:rPr>
          <w:rFonts w:ascii="宋体" w:hAnsi="宋体" w:cs="宋体"/>
          <w:kern w:val="0"/>
          <w:sz w:val="24"/>
          <w:szCs w:val="24"/>
        </w:rPr>
        <w:t>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w:t>
      </w:r>
      <w:bookmarkStart w:id="0" w:name="_GoBack"/>
      <w:bookmarkEnd w:id="0"/>
      <w:r w:rsidR="004C6368" w:rsidRPr="00921CAC">
        <w:rPr>
          <w:rFonts w:ascii="宋体" w:hAnsi="宋体" w:cs="宋体"/>
          <w:kern w:val="0"/>
          <w:sz w:val="24"/>
          <w:szCs w:val="24"/>
        </w:rPr>
        <w:t>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41A6EA17"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0D1E7B">
        <w:rPr>
          <w:rFonts w:ascii="宋体" w:hAnsi="宋体" w:cs="宋体"/>
          <w:kern w:val="0"/>
          <w:sz w:val="24"/>
          <w:szCs w:val="24"/>
        </w:rPr>
        <w:t>12</w:t>
      </w:r>
      <w:r w:rsidRPr="00921CAC">
        <w:rPr>
          <w:rFonts w:ascii="宋体" w:hAnsi="宋体" w:cs="宋体" w:hint="eastAsia"/>
          <w:kern w:val="0"/>
          <w:sz w:val="24"/>
          <w:szCs w:val="24"/>
        </w:rPr>
        <w:t>月</w:t>
      </w:r>
      <w:r w:rsidR="000D1E7B">
        <w:rPr>
          <w:rFonts w:ascii="宋体" w:hAnsi="宋体" w:cs="宋体"/>
          <w:kern w:val="0"/>
          <w:sz w:val="24"/>
          <w:szCs w:val="24"/>
        </w:rPr>
        <w:t>1</w:t>
      </w:r>
      <w:r w:rsidR="002F4718">
        <w:rPr>
          <w:rFonts w:ascii="宋体" w:hAnsi="宋体" w:cs="宋体"/>
          <w:kern w:val="0"/>
          <w:sz w:val="24"/>
          <w:szCs w:val="24"/>
        </w:rPr>
        <w:t>2</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B96337" w14:textId="77777777" w:rsidR="0035336A" w:rsidRDefault="0035336A" w:rsidP="00921CAC">
      <w:r>
        <w:separator/>
      </w:r>
    </w:p>
  </w:endnote>
  <w:endnote w:type="continuationSeparator" w:id="0">
    <w:p w14:paraId="22AF44F3" w14:textId="77777777" w:rsidR="0035336A" w:rsidRDefault="0035336A"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AF89C0" w14:textId="77777777" w:rsidR="0035336A" w:rsidRDefault="0035336A" w:rsidP="00921CAC">
      <w:r>
        <w:separator/>
      </w:r>
    </w:p>
  </w:footnote>
  <w:footnote w:type="continuationSeparator" w:id="0">
    <w:p w14:paraId="0CA61F9F" w14:textId="77777777" w:rsidR="0035336A" w:rsidRDefault="0035336A"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9521B"/>
    <w:rsid w:val="000B1588"/>
    <w:rsid w:val="000D1E7B"/>
    <w:rsid w:val="000E1745"/>
    <w:rsid w:val="000F4961"/>
    <w:rsid w:val="00116AB4"/>
    <w:rsid w:val="00180F2B"/>
    <w:rsid w:val="001C31A2"/>
    <w:rsid w:val="001C4751"/>
    <w:rsid w:val="001D74E7"/>
    <w:rsid w:val="00204BE7"/>
    <w:rsid w:val="00242502"/>
    <w:rsid w:val="00265E61"/>
    <w:rsid w:val="00295015"/>
    <w:rsid w:val="002E51E3"/>
    <w:rsid w:val="002F4718"/>
    <w:rsid w:val="0030602B"/>
    <w:rsid w:val="0031097E"/>
    <w:rsid w:val="00324CDC"/>
    <w:rsid w:val="00325822"/>
    <w:rsid w:val="0035336A"/>
    <w:rsid w:val="003552BA"/>
    <w:rsid w:val="003A1635"/>
    <w:rsid w:val="003A5227"/>
    <w:rsid w:val="003B4008"/>
    <w:rsid w:val="003B7685"/>
    <w:rsid w:val="004426E4"/>
    <w:rsid w:val="00495696"/>
    <w:rsid w:val="004B4EB9"/>
    <w:rsid w:val="004C6368"/>
    <w:rsid w:val="004E49AA"/>
    <w:rsid w:val="004F08FC"/>
    <w:rsid w:val="00533CBB"/>
    <w:rsid w:val="00533F54"/>
    <w:rsid w:val="005C14DC"/>
    <w:rsid w:val="005E67DD"/>
    <w:rsid w:val="006036BD"/>
    <w:rsid w:val="00611F4F"/>
    <w:rsid w:val="00612BCC"/>
    <w:rsid w:val="00631F65"/>
    <w:rsid w:val="00651DC1"/>
    <w:rsid w:val="006D1B18"/>
    <w:rsid w:val="00760BF4"/>
    <w:rsid w:val="00770438"/>
    <w:rsid w:val="00770D0D"/>
    <w:rsid w:val="007807E3"/>
    <w:rsid w:val="007A791F"/>
    <w:rsid w:val="007D43AC"/>
    <w:rsid w:val="007D5EE4"/>
    <w:rsid w:val="00863633"/>
    <w:rsid w:val="008A2B60"/>
    <w:rsid w:val="008A6BFA"/>
    <w:rsid w:val="008C1CB7"/>
    <w:rsid w:val="00921CAC"/>
    <w:rsid w:val="0094564B"/>
    <w:rsid w:val="00971C40"/>
    <w:rsid w:val="00A15FBC"/>
    <w:rsid w:val="00A178ED"/>
    <w:rsid w:val="00B218F6"/>
    <w:rsid w:val="00B645E0"/>
    <w:rsid w:val="00B66052"/>
    <w:rsid w:val="00BB47F7"/>
    <w:rsid w:val="00BC1A1A"/>
    <w:rsid w:val="00C1131E"/>
    <w:rsid w:val="00C46FFF"/>
    <w:rsid w:val="00C52FC3"/>
    <w:rsid w:val="00C73233"/>
    <w:rsid w:val="00C73FE6"/>
    <w:rsid w:val="00D0085E"/>
    <w:rsid w:val="00DA2DDE"/>
    <w:rsid w:val="00DE0041"/>
    <w:rsid w:val="00E02FF1"/>
    <w:rsid w:val="00E2561A"/>
    <w:rsid w:val="00E9571A"/>
    <w:rsid w:val="00EC262B"/>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3</Pages>
  <Words>263</Words>
  <Characters>1501</Characters>
  <Application>Microsoft Office Word</Application>
  <DocSecurity>0</DocSecurity>
  <Lines>12</Lines>
  <Paragraphs>3</Paragraphs>
  <ScaleCrop>false</ScaleCrop>
  <Company>微软中国</Company>
  <LinksUpToDate>false</LinksUpToDate>
  <CharactersWithSpaces>1761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34</cp:revision>
  <dcterms:created xsi:type="dcterms:W3CDTF">2024-09-30T01:45:00Z</dcterms:created>
  <dcterms:modified xsi:type="dcterms:W3CDTF">2025-12-12T07:17:00Z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